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97" w:rsidRPr="009538AC" w:rsidRDefault="00877A97" w:rsidP="009538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8AC">
        <w:rPr>
          <w:rFonts w:ascii="Times New Roman" w:hAnsi="Times New Roman" w:cs="Times New Roman"/>
          <w:sz w:val="28"/>
          <w:szCs w:val="28"/>
        </w:rPr>
        <w:t>Формирование произвольной регуляции и самоконтроля у детей старшего дошкольного возраста посредством нейропсихологических занятий</w:t>
      </w:r>
      <w:r w:rsidR="00695798" w:rsidRPr="009538AC">
        <w:rPr>
          <w:rFonts w:ascii="Times New Roman" w:hAnsi="Times New Roman" w:cs="Times New Roman"/>
          <w:sz w:val="28"/>
          <w:szCs w:val="28"/>
        </w:rPr>
        <w:t>. 4 года.</w:t>
      </w:r>
    </w:p>
    <w:p w:rsidR="00A32DAF" w:rsidRPr="009538AC" w:rsidRDefault="00695798" w:rsidP="009538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8AC">
        <w:rPr>
          <w:rFonts w:ascii="Times New Roman" w:hAnsi="Times New Roman" w:cs="Times New Roman"/>
          <w:sz w:val="28"/>
          <w:szCs w:val="28"/>
        </w:rPr>
        <w:t>Игры на самоконтроль и умение управлять своим телом.</w:t>
      </w:r>
    </w:p>
    <w:p w:rsidR="000A1D3F" w:rsidRPr="009538AC" w:rsidRDefault="000A1D3F" w:rsidP="009538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1D3F" w:rsidRPr="00A258B0" w:rsidRDefault="000A1D3F" w:rsidP="00A258B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695798" w:rsidRPr="00A258B0" w:rsidTr="000327C0">
        <w:trPr>
          <w:trHeight w:val="295"/>
        </w:trPr>
        <w:tc>
          <w:tcPr>
            <w:tcW w:w="1384" w:type="dxa"/>
          </w:tcPr>
          <w:p w:rsidR="00695798" w:rsidRPr="00A258B0" w:rsidRDefault="00A32DAF" w:rsidP="00691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695798" w:rsidRPr="00A258B0" w:rsidRDefault="00A32DAF" w:rsidP="006915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Шалтай-болтай</w:t>
            </w:r>
            <w:r w:rsidRPr="00A258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95798" w:rsidRPr="00A258B0" w:rsidTr="006915A4">
        <w:trPr>
          <w:trHeight w:val="259"/>
        </w:trPr>
        <w:tc>
          <w:tcPr>
            <w:tcW w:w="1384" w:type="dxa"/>
            <w:shd w:val="clear" w:color="auto" w:fill="auto"/>
          </w:tcPr>
          <w:p w:rsidR="00695798" w:rsidRPr="00A258B0" w:rsidRDefault="00A258B0" w:rsidP="00691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695798" w:rsidRPr="00A258B0" w:rsidRDefault="00A32DAF" w:rsidP="00691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От 4 лет</w:t>
            </w:r>
          </w:p>
        </w:tc>
      </w:tr>
      <w:tr w:rsidR="00695798" w:rsidRPr="00A258B0" w:rsidTr="00A258B0">
        <w:trPr>
          <w:trHeight w:val="354"/>
        </w:trPr>
        <w:tc>
          <w:tcPr>
            <w:tcW w:w="1384" w:type="dxa"/>
          </w:tcPr>
          <w:p w:rsidR="00695798" w:rsidRPr="00A258B0" w:rsidRDefault="00A32DAF" w:rsidP="00691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695798" w:rsidRPr="00A258B0" w:rsidRDefault="00A32DAF" w:rsidP="006915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мышечного напряжения, расслабление</w:t>
            </w:r>
          </w:p>
        </w:tc>
      </w:tr>
      <w:tr w:rsidR="00A258B0" w:rsidRPr="00A258B0" w:rsidTr="006915A4">
        <w:trPr>
          <w:trHeight w:val="459"/>
        </w:trPr>
        <w:tc>
          <w:tcPr>
            <w:tcW w:w="1384" w:type="dxa"/>
          </w:tcPr>
          <w:p w:rsidR="00A258B0" w:rsidRPr="00A258B0" w:rsidRDefault="00A258B0" w:rsidP="00691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A258B0" w:rsidRPr="00A258B0" w:rsidRDefault="006915A4" w:rsidP="006915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258B0" w:rsidRPr="00A258B0" w:rsidTr="000327C0">
        <w:trPr>
          <w:trHeight w:val="273"/>
        </w:trPr>
        <w:tc>
          <w:tcPr>
            <w:tcW w:w="1384" w:type="dxa"/>
          </w:tcPr>
          <w:p w:rsidR="00A258B0" w:rsidRPr="006915A4" w:rsidRDefault="006915A4" w:rsidP="00691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A4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A258B0" w:rsidRPr="00A258B0" w:rsidRDefault="006915A4" w:rsidP="006915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95798" w:rsidRPr="00A258B0" w:rsidTr="000327C0">
        <w:trPr>
          <w:trHeight w:val="1400"/>
        </w:trPr>
        <w:tc>
          <w:tcPr>
            <w:tcW w:w="1384" w:type="dxa"/>
          </w:tcPr>
          <w:p w:rsidR="00695798" w:rsidRPr="00A258B0" w:rsidRDefault="00A258B0" w:rsidP="006915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</w:tcPr>
          <w:p w:rsidR="00695798" w:rsidRPr="00A258B0" w:rsidRDefault="00A32DAF" w:rsidP="006915A4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встают круг на расстоянии </w:t>
            </w:r>
            <w:proofErr w:type="gramStart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вытянутой</w:t>
            </w:r>
            <w:proofErr w:type="gramEnd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руки друг от друга и поворачивают корпус вправо и влево. Руки при этом свободно болтаются вдоль тела. Взрослый произносит: "</w:t>
            </w: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Шалтай-болтай висел на стене, Шалтай-болтай свалился во сне".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падают на ковер. Упражнение повторяется несколько раз. Взрослый следит за тем, чтобы дети находились в расслабленной позе.</w:t>
            </w:r>
          </w:p>
        </w:tc>
      </w:tr>
    </w:tbl>
    <w:p w:rsidR="00695798" w:rsidRDefault="00695798" w:rsidP="00A258B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0A1D3F" w:rsidRPr="00A258B0" w:rsidRDefault="000A1D3F" w:rsidP="00A258B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A32DAF" w:rsidRPr="00A258B0" w:rsidTr="000327C0">
        <w:tc>
          <w:tcPr>
            <w:tcW w:w="1384" w:type="dxa"/>
          </w:tcPr>
          <w:p w:rsidR="00A32DAF" w:rsidRPr="00A258B0" w:rsidRDefault="00A32DA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A32DAF" w:rsidRPr="00A258B0" w:rsidRDefault="00A32DA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Надоедливая муха </w:t>
            </w:r>
          </w:p>
        </w:tc>
      </w:tr>
      <w:tr w:rsidR="00A32DAF" w:rsidRPr="00A258B0" w:rsidTr="000327C0">
        <w:trPr>
          <w:trHeight w:val="307"/>
        </w:trPr>
        <w:tc>
          <w:tcPr>
            <w:tcW w:w="1384" w:type="dxa"/>
          </w:tcPr>
          <w:p w:rsidR="00A32DAF" w:rsidRPr="00A258B0" w:rsidRDefault="00A32DA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A32DAF" w:rsidRPr="00A258B0" w:rsidRDefault="000327C0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A32DAF" w:rsidRPr="00A258B0" w:rsidTr="000327C0">
        <w:tc>
          <w:tcPr>
            <w:tcW w:w="1384" w:type="dxa"/>
          </w:tcPr>
          <w:p w:rsidR="00A32DAF" w:rsidRPr="00A258B0" w:rsidRDefault="00A32DA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A32DAF" w:rsidRPr="00A258B0" w:rsidRDefault="00A32DA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 xml:space="preserve"> учить концентрироваться на отдельных частях своего тела, </w:t>
            </w:r>
            <w:proofErr w:type="gramStart"/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258B0">
              <w:rPr>
                <w:rFonts w:ascii="Times New Roman" w:hAnsi="Times New Roman" w:cs="Times New Roman"/>
                <w:sz w:val="24"/>
                <w:szCs w:val="24"/>
              </w:rPr>
              <w:t xml:space="preserve"> мелкими движениями.</w:t>
            </w:r>
          </w:p>
        </w:tc>
      </w:tr>
      <w:tr w:rsidR="006915A4" w:rsidRPr="00A258B0" w:rsidTr="000327C0">
        <w:tc>
          <w:tcPr>
            <w:tcW w:w="1384" w:type="dxa"/>
          </w:tcPr>
          <w:p w:rsidR="006915A4" w:rsidRPr="00A258B0" w:rsidRDefault="000A1D3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6915A4" w:rsidRPr="00A258B0" w:rsidRDefault="000A1D3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915A4" w:rsidRPr="00A258B0" w:rsidTr="000327C0">
        <w:tc>
          <w:tcPr>
            <w:tcW w:w="1384" w:type="dxa"/>
          </w:tcPr>
          <w:p w:rsidR="006915A4" w:rsidRPr="00A258B0" w:rsidRDefault="000A1D3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6915A4" w:rsidRPr="00A258B0" w:rsidRDefault="000A1D3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A32DAF" w:rsidRPr="00A258B0" w:rsidTr="000327C0">
        <w:trPr>
          <w:trHeight w:val="1345"/>
        </w:trPr>
        <w:tc>
          <w:tcPr>
            <w:tcW w:w="1384" w:type="dxa"/>
          </w:tcPr>
          <w:p w:rsidR="00A32DAF" w:rsidRPr="00A258B0" w:rsidRDefault="006915A4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</w:tcPr>
          <w:p w:rsidR="00A32DAF" w:rsidRPr="00A258B0" w:rsidRDefault="00A32DAF" w:rsidP="000A1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Представьте, что вы лежите на пляже, солнышко вас пригревает, шевелиться не хочется. Вдруг муха прилетела и села на лобик. Чтобы прогнать муху, пошевелите бровями. Муха кружиться вокруг глаз – поморгайте ими. </w:t>
            </w:r>
            <w:proofErr w:type="gramStart"/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Перелетела на щеку, затем на другую – подвигайте губами, надуйте щеки.</w:t>
            </w:r>
            <w:proofErr w:type="gramEnd"/>
            <w:r w:rsidRPr="00A258B0">
              <w:rPr>
                <w:rFonts w:ascii="Times New Roman" w:hAnsi="Times New Roman" w:cs="Times New Roman"/>
                <w:sz w:val="24"/>
                <w:szCs w:val="24"/>
              </w:rPr>
              <w:t xml:space="preserve"> Уселась на подбородок – подвигайте челюстью и т.д.</w:t>
            </w:r>
          </w:p>
        </w:tc>
      </w:tr>
    </w:tbl>
    <w:p w:rsidR="00A32DAF" w:rsidRDefault="00A32DAF" w:rsidP="00A258B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0A1D3F" w:rsidRDefault="000A1D3F" w:rsidP="00A258B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0A1D3F" w:rsidRPr="00A258B0" w:rsidRDefault="000A1D3F" w:rsidP="00A258B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44"/>
        <w:gridCol w:w="7927"/>
      </w:tblGrid>
      <w:tr w:rsidR="000327C0" w:rsidRPr="00A258B0" w:rsidTr="000327C0">
        <w:tc>
          <w:tcPr>
            <w:tcW w:w="1384" w:type="dxa"/>
          </w:tcPr>
          <w:p w:rsidR="000327C0" w:rsidRPr="00A258B0" w:rsidRDefault="000327C0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7" w:type="dxa"/>
          </w:tcPr>
          <w:p w:rsidR="000327C0" w:rsidRPr="00A258B0" w:rsidRDefault="000327C0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кубик несу и не уроню </w:t>
            </w:r>
          </w:p>
        </w:tc>
      </w:tr>
      <w:tr w:rsidR="000327C0" w:rsidRPr="00A258B0" w:rsidTr="000327C0">
        <w:tc>
          <w:tcPr>
            <w:tcW w:w="1384" w:type="dxa"/>
          </w:tcPr>
          <w:p w:rsidR="000327C0" w:rsidRPr="00A258B0" w:rsidRDefault="000327C0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187" w:type="dxa"/>
          </w:tcPr>
          <w:p w:rsidR="000327C0" w:rsidRPr="00A258B0" w:rsidRDefault="000327C0" w:rsidP="00A258B0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0327C0" w:rsidRPr="00A258B0" w:rsidTr="000327C0">
        <w:tc>
          <w:tcPr>
            <w:tcW w:w="1384" w:type="dxa"/>
          </w:tcPr>
          <w:p w:rsidR="000327C0" w:rsidRPr="00A258B0" w:rsidRDefault="000327C0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187" w:type="dxa"/>
          </w:tcPr>
          <w:p w:rsidR="000327C0" w:rsidRPr="00A258B0" w:rsidRDefault="000327C0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и самоконтроля движений.</w:t>
            </w:r>
          </w:p>
        </w:tc>
      </w:tr>
      <w:tr w:rsidR="000A1D3F" w:rsidRPr="00A258B0" w:rsidTr="000327C0">
        <w:tc>
          <w:tcPr>
            <w:tcW w:w="1384" w:type="dxa"/>
          </w:tcPr>
          <w:p w:rsidR="000A1D3F" w:rsidRPr="00A258B0" w:rsidRDefault="000A1D3F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187" w:type="dxa"/>
          </w:tcPr>
          <w:p w:rsidR="000A1D3F" w:rsidRPr="00A258B0" w:rsidRDefault="000A1D3F" w:rsidP="00A25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A1D3F" w:rsidRPr="00A258B0" w:rsidTr="000327C0">
        <w:tc>
          <w:tcPr>
            <w:tcW w:w="1384" w:type="dxa"/>
          </w:tcPr>
          <w:p w:rsidR="000A1D3F" w:rsidRPr="00A258B0" w:rsidRDefault="000A1D3F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8187" w:type="dxa"/>
          </w:tcPr>
          <w:p w:rsidR="000A1D3F" w:rsidRPr="00A258B0" w:rsidRDefault="000A1D3F" w:rsidP="00A25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0327C0" w:rsidRPr="00A258B0" w:rsidTr="000327C0">
        <w:trPr>
          <w:trHeight w:val="1092"/>
        </w:trPr>
        <w:tc>
          <w:tcPr>
            <w:tcW w:w="1384" w:type="dxa"/>
          </w:tcPr>
          <w:p w:rsidR="000327C0" w:rsidRPr="00A258B0" w:rsidRDefault="000A1D3F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8187" w:type="dxa"/>
          </w:tcPr>
          <w:p w:rsidR="000327C0" w:rsidRPr="00A258B0" w:rsidRDefault="000327C0" w:rsidP="00A2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должен перенести кубик от одной стены до другой, маршируя. Кубик лежит на открытой ладони вытянутой руки. Если ребенок легко справляется с заданием, то кубик кладется на тыльную сторону ладони или на голову. Тогда ребенок не марширует, а двигается плавно.</w:t>
            </w:r>
          </w:p>
        </w:tc>
      </w:tr>
    </w:tbl>
    <w:p w:rsidR="000A1D3F" w:rsidRDefault="000327C0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8B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A1D3F" w:rsidRDefault="000A1D3F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D3F" w:rsidRPr="00A258B0" w:rsidRDefault="000A1D3F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7903"/>
      </w:tblGrid>
      <w:tr w:rsidR="000327C0" w:rsidRPr="00A258B0" w:rsidTr="000A1D3F">
        <w:tc>
          <w:tcPr>
            <w:tcW w:w="1668" w:type="dxa"/>
          </w:tcPr>
          <w:p w:rsidR="000327C0" w:rsidRPr="00A258B0" w:rsidRDefault="000327C0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0327C0" w:rsidRPr="00A258B0" w:rsidRDefault="000327C0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Шаловливая минутка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27C0" w:rsidRPr="00A258B0" w:rsidTr="000A1D3F">
        <w:tc>
          <w:tcPr>
            <w:tcW w:w="1668" w:type="dxa"/>
          </w:tcPr>
          <w:p w:rsidR="000327C0" w:rsidRPr="00A258B0" w:rsidRDefault="000327C0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0327C0" w:rsidRPr="00A258B0" w:rsidRDefault="000327C0" w:rsidP="00A258B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0327C0" w:rsidRPr="00A258B0" w:rsidTr="000A1D3F">
        <w:tc>
          <w:tcPr>
            <w:tcW w:w="1668" w:type="dxa"/>
          </w:tcPr>
          <w:p w:rsidR="000327C0" w:rsidRPr="00A258B0" w:rsidRDefault="000327C0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0327C0" w:rsidRPr="00A258B0" w:rsidRDefault="000327C0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психофизического напряжения, развитие произвольности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 с музыкой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0327C0" w:rsidRPr="00A258B0" w:rsidTr="000A1D3F">
        <w:tc>
          <w:tcPr>
            <w:tcW w:w="1668" w:type="dxa"/>
          </w:tcPr>
          <w:p w:rsidR="000327C0" w:rsidRPr="00A258B0" w:rsidRDefault="000A1D3F" w:rsidP="00A258B0">
            <w:pPr>
              <w:tabs>
                <w:tab w:val="left" w:pos="190"/>
                <w:tab w:val="center" w:pos="584"/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0327C0" w:rsidRPr="00A258B0" w:rsidRDefault="000327C0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объясняют: "Сейчас наступает «шаловливая минутка». В течение этой минутки вы можете делать все, что хочется: прыгать, бегать, кричать. Но помните, что есть правило: «шаловливая минутка» начинается со звучания музыки, а заканчивается, когда музыка выключается. Упражнение повторяется 2 – 3 раза</w:t>
            </w:r>
          </w:p>
        </w:tc>
      </w:tr>
    </w:tbl>
    <w:p w:rsidR="000327C0" w:rsidRDefault="000327C0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D3F" w:rsidRDefault="000A1D3F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D3F" w:rsidRPr="00A258B0" w:rsidRDefault="000A1D3F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AC5E0E" w:rsidRPr="00A258B0" w:rsidTr="000A1D3F">
        <w:tc>
          <w:tcPr>
            <w:tcW w:w="1668" w:type="dxa"/>
          </w:tcPr>
          <w:p w:rsidR="00AC5E0E" w:rsidRPr="00A258B0" w:rsidRDefault="00AC5E0E" w:rsidP="000A1D3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ладонями 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мышечного напряжения, развитие умения контролировать силу прикосновений.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AC5E0E" w:rsidRPr="00A258B0" w:rsidRDefault="00AC5E0E" w:rsidP="000A1D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предлагает детям рисовать ладошками картины на спине друг друга. Дети разбиваются по парам. Ребенок, на спине которого рисуют, закрывает глаза. Взрослый медленно читает текст и демонстрирует движения, как надо рисовать на спине.</w:t>
            </w:r>
          </w:p>
          <w:p w:rsidR="00AC5E0E" w:rsidRPr="00A258B0" w:rsidRDefault="00AC5E0E" w:rsidP="000A1D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Море, море, море…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(медленно </w:t>
            </w:r>
            <w:proofErr w:type="gramStart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поглаживаем верхнюю часть спины</w:t>
            </w:r>
            <w:proofErr w:type="gramEnd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партнера от позвоночника в стороны одновременно двумя руками)</w:t>
            </w:r>
          </w:p>
          <w:p w:rsidR="00AC5E0E" w:rsidRPr="00A258B0" w:rsidRDefault="00AC5E0E" w:rsidP="000A1D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Рыбы, рыбы, рыбы…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(быстрые и легкие прикосновения пальцами в том же направлении)</w:t>
            </w:r>
          </w:p>
          <w:p w:rsidR="00AC5E0E" w:rsidRPr="00A258B0" w:rsidRDefault="00AC5E0E" w:rsidP="000A1D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Горы, горы, горы…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(медленные прикосновения всей ладонью)</w:t>
            </w:r>
          </w:p>
          <w:p w:rsidR="00AC5E0E" w:rsidRPr="00A258B0" w:rsidRDefault="00AC5E0E" w:rsidP="000A1D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Небо, небо, небо…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(снова поглаживания)</w:t>
            </w:r>
          </w:p>
          <w:p w:rsidR="00AC5E0E" w:rsidRPr="00A258B0" w:rsidRDefault="00AC5E0E" w:rsidP="000A1D3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дети меняются ролями.</w:t>
            </w:r>
          </w:p>
        </w:tc>
      </w:tr>
    </w:tbl>
    <w:p w:rsidR="00AC5E0E" w:rsidRDefault="00AC5E0E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3F" w:rsidRDefault="000A1D3F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D3F" w:rsidRPr="00A258B0" w:rsidRDefault="000A1D3F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 тишины и час "можно" 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Ослабление негативных эмоций, формирование произвольности поведения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Договоритесь с ребенком, что иногда, когда вы устали и хотите отдохнуть, в доме будет час тишины. Ребенок должен вести себя тихо, спокойно играть, рисовать, конструировать. Но иногда у вас будет час «можно», когда ребенку разрешается делать все: прыгать, кричать, брать 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мамины наряды и папины инструменты, обнимать родителей, висеть на них и т.д. «Часы» можно чередовать, а можно устраивать их в разные дни, главное, чтобы они стали привычными в семье.</w:t>
            </w:r>
          </w:p>
        </w:tc>
      </w:tr>
    </w:tbl>
    <w:p w:rsidR="00AC5E0E" w:rsidRPr="00A258B0" w:rsidRDefault="00AC5E0E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E0E" w:rsidRPr="00A258B0" w:rsidRDefault="00AC5E0E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Речка - Берег 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концентрации внимания, коррекция импульсивности, стимуляция физической активности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0A1D3F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0A1D3F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Веревка</w:t>
            </w:r>
          </w:p>
        </w:tc>
      </w:tr>
      <w:tr w:rsidR="000A1D3F" w:rsidRPr="00A258B0" w:rsidTr="000A1D3F">
        <w:tc>
          <w:tcPr>
            <w:tcW w:w="1668" w:type="dxa"/>
          </w:tcPr>
          <w:p w:rsidR="000A1D3F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0A1D3F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AC5E0E" w:rsidRPr="00A258B0" w:rsidTr="000A1D3F">
        <w:tc>
          <w:tcPr>
            <w:tcW w:w="1668" w:type="dxa"/>
          </w:tcPr>
          <w:p w:rsidR="00AC5E0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AC5E0E" w:rsidRPr="00A258B0" w:rsidRDefault="00AC5E0E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полу в линию лежит длинная веревка, представляющая морской берег. Дети встают с одной стороны «на берег». Когда ведущий крикнет «Речка!» все перепрыгивают через линию вперед. Если он кричит «Берег!», то все перепрыгивают назад. Если ведущий кричит «Берег!» дважды, дети, которые перепрыгнули в «Речку», выбывают из игры.</w:t>
            </w:r>
          </w:p>
        </w:tc>
      </w:tr>
    </w:tbl>
    <w:p w:rsidR="00AC5E0E" w:rsidRPr="00A258B0" w:rsidRDefault="00AC5E0E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5D2D54" w:rsidRPr="00A258B0" w:rsidTr="00CD67DE">
        <w:tc>
          <w:tcPr>
            <w:tcW w:w="1668" w:type="dxa"/>
          </w:tcPr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Снеговик</w:t>
            </w:r>
          </w:p>
        </w:tc>
      </w:tr>
      <w:tr w:rsidR="005D2D54" w:rsidRPr="00A258B0" w:rsidTr="00CD67DE">
        <w:tc>
          <w:tcPr>
            <w:tcW w:w="1668" w:type="dxa"/>
          </w:tcPr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5D2D54" w:rsidRPr="00A258B0" w:rsidTr="00CD67DE">
        <w:tc>
          <w:tcPr>
            <w:tcW w:w="1668" w:type="dxa"/>
          </w:tcPr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мышечного напряжения чередованием напряжения и расслабления</w:t>
            </w:r>
          </w:p>
        </w:tc>
      </w:tr>
      <w:tr w:rsidR="005D2D54" w:rsidRPr="00A258B0" w:rsidTr="00CD67DE">
        <w:tc>
          <w:tcPr>
            <w:tcW w:w="1668" w:type="dxa"/>
          </w:tcPr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7903" w:type="dxa"/>
          </w:tcPr>
          <w:p w:rsidR="005D2D54" w:rsidRPr="00A258B0" w:rsidRDefault="005D2D54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Наступила зима. Выпал снег. Ребята слепили снеговика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(дети стоят, широко расставив ноги). </w:t>
            </w:r>
          </w:p>
          <w:p w:rsidR="005D2D54" w:rsidRPr="00A258B0" w:rsidRDefault="005D2D54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Ночью был сильный мороз, и снег стал крепким, как лед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(напрягают мышцы ног, рук </w:t>
            </w:r>
            <w:proofErr w:type="gramEnd"/>
          </w:p>
          <w:p w:rsidR="005D2D54" w:rsidRPr="00A258B0" w:rsidRDefault="005D2D54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шеи).  </w:t>
            </w:r>
          </w:p>
          <w:p w:rsidR="005D2D54" w:rsidRPr="00A258B0" w:rsidRDefault="005D2D54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Утром выглянуло солнышко, стало тепло, снеговик начал таять. Подтаяла голова 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(расслабляют мышцы шеи),</w:t>
            </w: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затем плечи, руки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(расслабляют мышцы рук), </w:t>
            </w: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ноги 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(расслабляют мышцы ног). </w:t>
            </w:r>
          </w:p>
          <w:p w:rsidR="005D2D54" w:rsidRPr="00A258B0" w:rsidRDefault="005D2D54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Растаял снеговик и превратился в лужицу</w:t>
            </w: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(ложатся на ковер).</w:t>
            </w:r>
          </w:p>
          <w:p w:rsidR="005D2D54" w:rsidRPr="00A258B0" w:rsidRDefault="005D2D54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Следите за тем, чтобы дети находились в расслабленной позе.</w:t>
            </w:r>
          </w:p>
        </w:tc>
      </w:tr>
    </w:tbl>
    <w:p w:rsidR="005D2D54" w:rsidRDefault="005D2D54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7DE" w:rsidRDefault="00CD67DE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7DE" w:rsidRPr="00A258B0" w:rsidRDefault="00CD67DE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5D2D54" w:rsidRPr="00A258B0" w:rsidTr="00CD67DE">
        <w:tc>
          <w:tcPr>
            <w:tcW w:w="1668" w:type="dxa"/>
          </w:tcPr>
          <w:p w:rsidR="005D2D54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5D2D54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Стойкий оловянный солдатик </w:t>
            </w:r>
          </w:p>
        </w:tc>
      </w:tr>
      <w:tr w:rsidR="005D2D54" w:rsidRPr="00A258B0" w:rsidTr="00CD67DE">
        <w:tc>
          <w:tcPr>
            <w:tcW w:w="1668" w:type="dxa"/>
          </w:tcPr>
          <w:p w:rsidR="005D2D54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5D2D54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5D2D54" w:rsidRPr="00A258B0" w:rsidTr="00CD67DE">
        <w:tc>
          <w:tcPr>
            <w:tcW w:w="1668" w:type="dxa"/>
          </w:tcPr>
          <w:p w:rsidR="005D2D54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5D2D54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поведения, общей координации</w:t>
            </w:r>
          </w:p>
        </w:tc>
      </w:tr>
      <w:tr w:rsidR="00CD67DE" w:rsidRPr="00A258B0" w:rsidTr="00CD67DE">
        <w:tc>
          <w:tcPr>
            <w:tcW w:w="1668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D67DE" w:rsidRPr="00A258B0" w:rsidTr="00CD67DE">
        <w:tc>
          <w:tcPr>
            <w:tcW w:w="1668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5D2D54" w:rsidRPr="00A258B0" w:rsidTr="00CD67DE">
        <w:tc>
          <w:tcPr>
            <w:tcW w:w="1668" w:type="dxa"/>
          </w:tcPr>
          <w:p w:rsidR="005D2D54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5D2D54" w:rsidRPr="00A258B0" w:rsidRDefault="00890E6A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игры: нужно встать на одну ногу, а другую подогнуть в колене, руки опустить по швам. Вы - стойкие оловянные солдатики на посту, несете свою службу и можете усмирить не только противника, но и самих себя. Оглянитесь по сторонам, заметьте, что вокруг происходит, кто, чем занят. А теперь поменяйте ногу и посмотрите еще пристальнее. Вы настоящие «стойкие солдатики», и самое главное - вы смогли справиться со своим поведением. Время нахождения в статичной позе постепенно увеличивается.</w:t>
            </w:r>
          </w:p>
        </w:tc>
      </w:tr>
    </w:tbl>
    <w:p w:rsidR="00890E6A" w:rsidRPr="00A258B0" w:rsidRDefault="00890E6A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7DE" w:rsidRDefault="00890E6A" w:rsidP="00A258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8B0">
        <w:rPr>
          <w:rFonts w:ascii="Times New Roman" w:hAnsi="Times New Roman" w:cs="Times New Roman"/>
          <w:sz w:val="24"/>
          <w:szCs w:val="24"/>
        </w:rPr>
        <w:tab/>
      </w:r>
    </w:p>
    <w:p w:rsidR="00CD67DE" w:rsidRDefault="00CD67DE" w:rsidP="00A258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0A9" w:rsidRDefault="006B20A9" w:rsidP="00A258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0A9" w:rsidRDefault="006B20A9" w:rsidP="00A258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6B20A9" w:rsidRPr="00A258B0" w:rsidTr="00913D1F">
        <w:tc>
          <w:tcPr>
            <w:tcW w:w="1668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6B20A9" w:rsidRPr="006B20A9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0A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 пляже</w:t>
            </w:r>
          </w:p>
        </w:tc>
      </w:tr>
      <w:tr w:rsidR="006B20A9" w:rsidRPr="00A258B0" w:rsidTr="00913D1F">
        <w:tc>
          <w:tcPr>
            <w:tcW w:w="1668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6B20A9" w:rsidRPr="00A258B0" w:rsidTr="00913D1F">
        <w:tc>
          <w:tcPr>
            <w:tcW w:w="1668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6B20A9" w:rsidRPr="006B20A9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B20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снятие мышечного напряжения, расслабление, чередование напряжения с расслаблением</w:t>
            </w:r>
          </w:p>
        </w:tc>
      </w:tr>
      <w:tr w:rsidR="006B20A9" w:rsidRPr="00A258B0" w:rsidTr="00913D1F">
        <w:tc>
          <w:tcPr>
            <w:tcW w:w="1668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B20A9" w:rsidRPr="00A258B0" w:rsidTr="00913D1F">
        <w:tc>
          <w:tcPr>
            <w:tcW w:w="1668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6B20A9" w:rsidRPr="00A258B0" w:rsidTr="006B20A9">
        <w:trPr>
          <w:trHeight w:val="2699"/>
        </w:trPr>
        <w:tc>
          <w:tcPr>
            <w:tcW w:w="1668" w:type="dxa"/>
          </w:tcPr>
          <w:p w:rsidR="006B20A9" w:rsidRPr="00A258B0" w:rsidRDefault="006B20A9" w:rsidP="00913D1F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6B20A9" w:rsidRPr="006B20A9" w:rsidRDefault="006B20A9" w:rsidP="006B20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20A9">
              <w:rPr>
                <w:iCs/>
                <w:color w:val="000000"/>
              </w:rPr>
              <w:t>Представьте, что сейчас лето.</w:t>
            </w:r>
            <w:r w:rsidRPr="006B20A9">
              <w:rPr>
                <w:color w:val="000000"/>
              </w:rPr>
              <w:t> </w:t>
            </w:r>
            <w:r w:rsidRPr="006B20A9">
              <w:rPr>
                <w:iCs/>
                <w:color w:val="000000"/>
              </w:rPr>
              <w:t>Светит солнце, и мы с вами находимся на пляже. Своим телом вы ощущаете теплый и мягкий песок. Лежите на нем и загораете...</w:t>
            </w:r>
          </w:p>
          <w:p w:rsidR="006B20A9" w:rsidRPr="006B20A9" w:rsidRDefault="006B20A9" w:rsidP="006B20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20A9">
              <w:rPr>
                <w:iCs/>
                <w:color w:val="000000"/>
              </w:rPr>
              <w:t>Налетела туча, закрыла солнце, стало прохладно. Чтобы согреться, сожмитесь в малень</w:t>
            </w:r>
            <w:r w:rsidRPr="006B20A9">
              <w:rPr>
                <w:iCs/>
                <w:color w:val="000000"/>
              </w:rPr>
              <w:softHyphen/>
              <w:t>кий комочек, обхватите колени руками, прижмите голо</w:t>
            </w:r>
            <w:r w:rsidRPr="006B20A9">
              <w:rPr>
                <w:iCs/>
                <w:color w:val="000000"/>
              </w:rPr>
              <w:softHyphen/>
              <w:t>ву к коленям...</w:t>
            </w:r>
          </w:p>
          <w:p w:rsidR="006B20A9" w:rsidRPr="006B20A9" w:rsidRDefault="006B20A9" w:rsidP="006B20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20A9">
              <w:rPr>
                <w:iCs/>
                <w:color w:val="000000"/>
              </w:rPr>
              <w:t>Солнце вышло из-за тучи, опять стало тепло, ложи</w:t>
            </w:r>
            <w:r w:rsidRPr="006B20A9">
              <w:rPr>
                <w:iCs/>
                <w:color w:val="000000"/>
              </w:rPr>
              <w:softHyphen/>
              <w:t>тесь на спину, отдыхайте.</w:t>
            </w:r>
          </w:p>
          <w:p w:rsidR="006B20A9" w:rsidRPr="00A258B0" w:rsidRDefault="006B20A9" w:rsidP="006B20A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20A9">
              <w:rPr>
                <w:color w:val="000000"/>
              </w:rPr>
              <w:t>Напряжение и расслабление необходимо чередовать несколько раз. Упражнение следует заканчивать на расслаблении.</w:t>
            </w:r>
            <w:bookmarkStart w:id="0" w:name="_GoBack"/>
            <w:bookmarkEnd w:id="0"/>
          </w:p>
        </w:tc>
      </w:tr>
    </w:tbl>
    <w:p w:rsidR="006B20A9" w:rsidRDefault="006B20A9" w:rsidP="006B20A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0A9" w:rsidRDefault="006B20A9" w:rsidP="009538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7DE" w:rsidRDefault="00CD67DE" w:rsidP="00A258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E6A" w:rsidRPr="00A258B0" w:rsidRDefault="00890E6A" w:rsidP="00A25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удержание программы действий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890E6A" w:rsidRPr="00A258B0" w:rsidTr="00CD67DE">
        <w:tc>
          <w:tcPr>
            <w:tcW w:w="1668" w:type="dxa"/>
          </w:tcPr>
          <w:p w:rsidR="00890E6A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Запрещенное движение</w:t>
            </w:r>
          </w:p>
        </w:tc>
      </w:tr>
      <w:tr w:rsidR="00890E6A" w:rsidRPr="00A258B0" w:rsidTr="00CD67DE">
        <w:tc>
          <w:tcPr>
            <w:tcW w:w="1668" w:type="dxa"/>
          </w:tcPr>
          <w:p w:rsidR="00890E6A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890E6A" w:rsidRPr="00A258B0" w:rsidTr="00CD67DE">
        <w:tc>
          <w:tcPr>
            <w:tcW w:w="1668" w:type="dxa"/>
          </w:tcPr>
          <w:p w:rsidR="00890E6A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произвольности и внимания.</w:t>
            </w:r>
          </w:p>
        </w:tc>
      </w:tr>
      <w:tr w:rsidR="00CD67DE" w:rsidRPr="00A258B0" w:rsidTr="00CD67DE">
        <w:tc>
          <w:tcPr>
            <w:tcW w:w="1668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D67DE" w:rsidRPr="00A258B0" w:rsidTr="00CD67DE">
        <w:tc>
          <w:tcPr>
            <w:tcW w:w="1668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CD67DE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890E6A" w:rsidRPr="00A258B0" w:rsidTr="00CD67DE">
        <w:tc>
          <w:tcPr>
            <w:tcW w:w="1668" w:type="dxa"/>
          </w:tcPr>
          <w:p w:rsidR="00890E6A" w:rsidRPr="00A258B0" w:rsidRDefault="00CD67DE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показывает, какое движение делать нельзя. Затем выполняет разные движения руками, ногами, телом, головой, лицом, неожиданно показывая </w:t>
            </w:r>
            <w:proofErr w:type="gramStart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запрещенное</w:t>
            </w:r>
            <w:proofErr w:type="gramEnd"/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Кто повторил, становится ведущим, прибавляя еще одно, свое запрещенное движение. Игра продолжается дальше. Запрещенных движений может быть около 7.</w:t>
            </w:r>
          </w:p>
        </w:tc>
      </w:tr>
    </w:tbl>
    <w:p w:rsidR="00890E6A" w:rsidRPr="00A258B0" w:rsidRDefault="00890E6A" w:rsidP="00A258B0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6A" w:rsidRPr="00A258B0" w:rsidRDefault="00890E6A" w:rsidP="00A258B0">
      <w:pPr>
        <w:tabs>
          <w:tab w:val="left" w:pos="3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890E6A" w:rsidRPr="00A258B0" w:rsidTr="00CD67DE">
        <w:tc>
          <w:tcPr>
            <w:tcW w:w="1668" w:type="dxa"/>
          </w:tcPr>
          <w:p w:rsidR="00890E6A" w:rsidRPr="00A258B0" w:rsidRDefault="00890E6A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Запретное число</w:t>
            </w:r>
          </w:p>
        </w:tc>
      </w:tr>
      <w:tr w:rsidR="00890E6A" w:rsidRPr="00A258B0" w:rsidTr="00CD67DE">
        <w:tc>
          <w:tcPr>
            <w:tcW w:w="1668" w:type="dxa"/>
          </w:tcPr>
          <w:p w:rsidR="00890E6A" w:rsidRPr="00A258B0" w:rsidRDefault="00890E6A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</w:tr>
      <w:tr w:rsidR="00890E6A" w:rsidRPr="00A258B0" w:rsidTr="00CD67DE">
        <w:tc>
          <w:tcPr>
            <w:tcW w:w="1668" w:type="dxa"/>
          </w:tcPr>
          <w:p w:rsidR="00890E6A" w:rsidRPr="00A258B0" w:rsidRDefault="00890E6A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внимания, формирование произвольности</w:t>
            </w:r>
          </w:p>
        </w:tc>
      </w:tr>
      <w:tr w:rsidR="00CD67DE" w:rsidRPr="00A258B0" w:rsidTr="00CD67DE">
        <w:tc>
          <w:tcPr>
            <w:tcW w:w="1668" w:type="dxa"/>
          </w:tcPr>
          <w:p w:rsidR="00CD67DE" w:rsidRPr="00A258B0" w:rsidRDefault="00CD67DE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7903" w:type="dxa"/>
          </w:tcPr>
          <w:p w:rsidR="00CD67DE" w:rsidRPr="00A258B0" w:rsidRDefault="006B20A9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D67DE" w:rsidRPr="00A258B0" w:rsidTr="00CD67DE">
        <w:tc>
          <w:tcPr>
            <w:tcW w:w="1668" w:type="dxa"/>
          </w:tcPr>
          <w:p w:rsidR="00CD67DE" w:rsidRPr="00A258B0" w:rsidRDefault="00CD67DE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903" w:type="dxa"/>
          </w:tcPr>
          <w:p w:rsidR="00CD67DE" w:rsidRPr="00A258B0" w:rsidRDefault="00CD67DE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890E6A" w:rsidRPr="00A258B0" w:rsidTr="00CD67DE">
        <w:tc>
          <w:tcPr>
            <w:tcW w:w="1668" w:type="dxa"/>
          </w:tcPr>
          <w:p w:rsidR="00890E6A" w:rsidRPr="00A258B0" w:rsidRDefault="00CD67DE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игры</w:t>
            </w:r>
          </w:p>
        </w:tc>
        <w:tc>
          <w:tcPr>
            <w:tcW w:w="7903" w:type="dxa"/>
          </w:tcPr>
          <w:p w:rsidR="00890E6A" w:rsidRPr="00A258B0" w:rsidRDefault="00890E6A" w:rsidP="00A258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игры: Я выбираю запретное число (например, 2); после этого произношу вслух ряд чисел. Каждый раз, когда звучит запретное число, надо хлопнуть в ладоши и улыбнуться (или нахмуриться).</w:t>
            </w:r>
          </w:p>
          <w:p w:rsidR="00890E6A" w:rsidRPr="00A258B0" w:rsidRDefault="00890E6A" w:rsidP="00A258B0">
            <w:pPr>
              <w:tabs>
                <w:tab w:val="left" w:pos="3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Вариант. Дети по очереди считают по порядку от 1 до 10. Кому выпадает назвать запретное число, он хлопает в ладоши, не произнося его вслух. </w:t>
            </w:r>
          </w:p>
        </w:tc>
      </w:tr>
    </w:tbl>
    <w:p w:rsidR="005D2D54" w:rsidRPr="00A258B0" w:rsidRDefault="005D2D54" w:rsidP="009538AC">
      <w:pPr>
        <w:tabs>
          <w:tab w:val="left" w:pos="3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2D54" w:rsidRPr="00A258B0" w:rsidSect="008E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A97"/>
    <w:rsid w:val="000327C0"/>
    <w:rsid w:val="00033A42"/>
    <w:rsid w:val="000A1D3F"/>
    <w:rsid w:val="005D2D54"/>
    <w:rsid w:val="006915A4"/>
    <w:rsid w:val="00695798"/>
    <w:rsid w:val="006B20A9"/>
    <w:rsid w:val="006E381A"/>
    <w:rsid w:val="00877A97"/>
    <w:rsid w:val="00890E6A"/>
    <w:rsid w:val="008E0EAD"/>
    <w:rsid w:val="009538AC"/>
    <w:rsid w:val="00A258B0"/>
    <w:rsid w:val="00A32DAF"/>
    <w:rsid w:val="00AC5E0E"/>
    <w:rsid w:val="00CD67DE"/>
    <w:rsid w:val="00D92E90"/>
    <w:rsid w:val="00EF7955"/>
    <w:rsid w:val="00FB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9BAD-55F4-4665-A5C1-1E02E96D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2024-11-15T04:38:00Z</dcterms:created>
  <dcterms:modified xsi:type="dcterms:W3CDTF">2025-02-07T07:08:00Z</dcterms:modified>
</cp:coreProperties>
</file>