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1E" w:rsidRPr="003B1780" w:rsidRDefault="00D10C1E"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D10C1E" w:rsidRPr="003B1780" w:rsidTr="00D10C1E">
        <w:tc>
          <w:tcPr>
            <w:tcW w:w="4500" w:type="dxa"/>
            <w:tcBorders>
              <w:top w:val="nil"/>
              <w:left w:val="nil"/>
              <w:bottom w:val="nil"/>
              <w:right w:val="nil"/>
            </w:tcBorders>
            <w:shd w:val="clear" w:color="auto" w:fill="FFFFFF"/>
            <w:tcMar>
              <w:top w:w="0" w:type="dxa"/>
              <w:left w:w="0" w:type="dxa"/>
              <w:bottom w:w="0" w:type="dxa"/>
              <w:right w:w="0" w:type="dxa"/>
            </w:tcMar>
            <w:hideMark/>
          </w:tcPr>
          <w:p w:rsidR="00D10C1E" w:rsidRPr="003B1780" w:rsidRDefault="00D10C1E" w:rsidP="003B1780">
            <w:pPr>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noProof/>
                <w:color w:val="000000"/>
                <w:sz w:val="24"/>
                <w:szCs w:val="24"/>
                <w:lang w:eastAsia="ru-RU"/>
              </w:rPr>
              <w:drawing>
                <wp:inline distT="0" distB="0" distL="0" distR="0" wp14:anchorId="2448569F" wp14:editId="47AA1E7D">
                  <wp:extent cx="2705100" cy="1809750"/>
                  <wp:effectExtent l="0" t="0" r="0" b="0"/>
                  <wp:docPr id="6" name="Рисунок 6" descr="https://fsd.multiurok.ru/html/2017/07/19/s_596f69a62d1b4/662386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7/19/s_596f69a62d1b4/662386_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1809750"/>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rsidR="00D10C1E" w:rsidRPr="003B1780" w:rsidRDefault="00D10C1E" w:rsidP="003B1780">
            <w:pPr>
              <w:spacing w:after="0" w:line="240" w:lineRule="auto"/>
              <w:jc w:val="both"/>
              <w:rPr>
                <w:rFonts w:ascii="Times New Roman" w:eastAsia="Times New Roman" w:hAnsi="Times New Roman" w:cs="Times New Roman"/>
                <w:color w:val="000000"/>
                <w:sz w:val="24"/>
                <w:szCs w:val="24"/>
                <w:lang w:eastAsia="ru-RU"/>
              </w:rPr>
            </w:pPr>
          </w:p>
          <w:p w:rsidR="00D10C1E" w:rsidRPr="003B1780" w:rsidRDefault="003B1780" w:rsidP="003B178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Консультация</w:t>
            </w:r>
          </w:p>
          <w:p w:rsidR="00D10C1E" w:rsidRPr="003B1780" w:rsidRDefault="00D10C1E" w:rsidP="003B1780">
            <w:pPr>
              <w:spacing w:after="0" w:line="240" w:lineRule="auto"/>
              <w:jc w:val="both"/>
              <w:rPr>
                <w:rFonts w:ascii="Times New Roman" w:eastAsia="Times New Roman" w:hAnsi="Times New Roman" w:cs="Times New Roman"/>
                <w:color w:val="000000"/>
                <w:sz w:val="24"/>
                <w:szCs w:val="24"/>
                <w:lang w:eastAsia="ru-RU"/>
              </w:rPr>
            </w:pPr>
            <w:bookmarkStart w:id="0" w:name="_GoBack"/>
            <w:r w:rsidRPr="003B1780">
              <w:rPr>
                <w:rFonts w:ascii="Times New Roman" w:eastAsia="Times New Roman" w:hAnsi="Times New Roman" w:cs="Times New Roman"/>
                <w:b/>
                <w:bCs/>
                <w:color w:val="000000"/>
                <w:sz w:val="24"/>
                <w:szCs w:val="24"/>
                <w:lang w:eastAsia="ru-RU"/>
              </w:rPr>
              <w:t>«Упрямство детей раннего возраста»</w:t>
            </w:r>
          </w:p>
          <w:bookmarkEnd w:id="0"/>
          <w:p w:rsidR="00D10C1E" w:rsidRPr="003B1780" w:rsidRDefault="00D10C1E" w:rsidP="003B1780">
            <w:pPr>
              <w:spacing w:after="0" w:line="240" w:lineRule="auto"/>
              <w:jc w:val="both"/>
              <w:rPr>
                <w:rFonts w:ascii="Times New Roman" w:eastAsia="Times New Roman" w:hAnsi="Times New Roman" w:cs="Times New Roman"/>
                <w:color w:val="000000"/>
                <w:sz w:val="24"/>
                <w:szCs w:val="24"/>
                <w:lang w:eastAsia="ru-RU"/>
              </w:rPr>
            </w:pPr>
          </w:p>
        </w:tc>
      </w:tr>
    </w:tbl>
    <w:p w:rsidR="003B1780" w:rsidRDefault="003B1780"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10C1E" w:rsidRPr="003B1780" w:rsidRDefault="00D10C1E" w:rsidP="003B178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D10C1E" w:rsidRPr="003B1780" w:rsidRDefault="00D10C1E" w:rsidP="003B178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D10C1E" w:rsidRPr="003B1780" w:rsidRDefault="00D10C1E" w:rsidP="003B178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t>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перестает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rsidR="00D10C1E" w:rsidRPr="003B1780" w:rsidRDefault="00D10C1E" w:rsidP="003B178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t>Иногда ребенок не выносит одновременного отсутствия обоих родителей.</w:t>
      </w:r>
    </w:p>
    <w:p w:rsidR="00D10C1E" w:rsidRPr="003B1780" w:rsidRDefault="00D10C1E"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t>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rsidR="00D10C1E" w:rsidRPr="003B1780" w:rsidRDefault="00D10C1E"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br/>
      </w:r>
    </w:p>
    <w:p w:rsidR="00D10C1E" w:rsidRPr="003B1780" w:rsidRDefault="00D10C1E"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br/>
      </w:r>
    </w:p>
    <w:p w:rsidR="00D10C1E" w:rsidRPr="003B1780" w:rsidRDefault="00D10C1E"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br/>
      </w:r>
    </w:p>
    <w:p w:rsidR="00D10C1E" w:rsidRPr="003B1780" w:rsidRDefault="00D10C1E" w:rsidP="003B1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1780">
        <w:rPr>
          <w:rFonts w:ascii="Times New Roman" w:eastAsia="Times New Roman" w:hAnsi="Times New Roman" w:cs="Times New Roman"/>
          <w:color w:val="000000"/>
          <w:sz w:val="24"/>
          <w:szCs w:val="24"/>
          <w:lang w:eastAsia="ru-RU"/>
        </w:rPr>
        <w:br/>
      </w:r>
    </w:p>
    <w:sectPr w:rsidR="00D10C1E" w:rsidRPr="003B1780" w:rsidSect="003B1780">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0702E"/>
    <w:multiLevelType w:val="multilevel"/>
    <w:tmpl w:val="EF1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C6282"/>
    <w:multiLevelType w:val="multilevel"/>
    <w:tmpl w:val="A7A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66"/>
    <w:rsid w:val="003B1780"/>
    <w:rsid w:val="007773BF"/>
    <w:rsid w:val="00D10C1E"/>
    <w:rsid w:val="00DC4FED"/>
    <w:rsid w:val="00F34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E905"/>
  <w15:chartTrackingRefBased/>
  <w15:docId w15:val="{AC8CC7B3-E33E-4092-B4EB-1B02D8B4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2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2023-10-24T10:18:00Z</dcterms:created>
  <dcterms:modified xsi:type="dcterms:W3CDTF">2023-10-24T10:48:00Z</dcterms:modified>
</cp:coreProperties>
</file>