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52" w:rsidRPr="003430A2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color w:val="FF0000"/>
          <w:sz w:val="28"/>
          <w:szCs w:val="28"/>
          <w:u w:val="single"/>
        </w:rPr>
      </w:pPr>
      <w:r w:rsidRPr="003430A2">
        <w:rPr>
          <w:rStyle w:val="a4"/>
          <w:i/>
          <w:color w:val="FF0000"/>
          <w:sz w:val="28"/>
          <w:szCs w:val="28"/>
          <w:u w:val="single"/>
          <w:bdr w:val="none" w:sz="0" w:space="0" w:color="auto" w:frame="1"/>
        </w:rPr>
        <w:t>ВНИМАНИЮ РОДИТЕЛЕЙ!</w:t>
      </w:r>
    </w:p>
    <w:p w:rsidR="00355F52" w:rsidRPr="003430A2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i/>
          <w:color w:val="FF0000"/>
          <w:sz w:val="28"/>
          <w:szCs w:val="28"/>
          <w:u w:val="single"/>
        </w:rPr>
      </w:pPr>
      <w:r w:rsidRPr="003430A2">
        <w:rPr>
          <w:rStyle w:val="a4"/>
          <w:bCs w:val="0"/>
          <w:i/>
          <w:iCs/>
          <w:color w:val="FF0000"/>
          <w:sz w:val="28"/>
          <w:szCs w:val="28"/>
          <w:u w:val="single"/>
          <w:bdr w:val="none" w:sz="0" w:space="0" w:color="auto" w:frame="1"/>
        </w:rPr>
        <w:t>ПАМЯТКА для родителей об опасностях открытого окна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Основные правила, соблюдение которых поможет сохранить жизнь и здоровье детей: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BB14FA">
        <w:rPr>
          <w:color w:val="212529"/>
          <w:sz w:val="28"/>
          <w:szCs w:val="28"/>
          <w:bdr w:val="none" w:sz="0" w:space="0" w:color="auto" w:frame="1"/>
        </w:rPr>
        <w:t>нижний</w:t>
      </w:r>
      <w:proofErr w:type="gramEnd"/>
      <w:r w:rsidRPr="00BB14FA">
        <w:rPr>
          <w:color w:val="212529"/>
          <w:sz w:val="28"/>
          <w:szCs w:val="28"/>
          <w:bdr w:val="none" w:sz="0" w:space="0" w:color="auto" w:frame="1"/>
        </w:rPr>
        <w:t xml:space="preserve"> довольно легко открыть) и откройте форточку;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нельзя надеяться на режим «</w:t>
      </w:r>
      <w:proofErr w:type="spellStart"/>
      <w:r w:rsidRPr="00BB14FA">
        <w:rPr>
          <w:color w:val="212529"/>
          <w:sz w:val="28"/>
          <w:szCs w:val="28"/>
          <w:bdr w:val="none" w:sz="0" w:space="0" w:color="auto" w:frame="1"/>
        </w:rPr>
        <w:t>микропроветривание</w:t>
      </w:r>
      <w:proofErr w:type="spellEnd"/>
      <w:r w:rsidRPr="00BB14FA">
        <w:rPr>
          <w:color w:val="212529"/>
          <w:sz w:val="28"/>
          <w:szCs w:val="28"/>
          <w:bdr w:val="none" w:sz="0" w:space="0" w:color="auto" w:frame="1"/>
        </w:rPr>
        <w:t>» на металлопластиковых окнах – из этого режима окно легко открыть, даже случайно дернув за ручку;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  <w:bdr w:val="none" w:sz="0" w:space="0" w:color="auto" w:frame="1"/>
        </w:rPr>
        <w:t>- объясняйте ребенку опасность открытого окна из-за возможного падения.</w:t>
      </w:r>
    </w:p>
    <w:p w:rsidR="00355F52" w:rsidRPr="00BB14FA" w:rsidRDefault="00355F52" w:rsidP="003430A2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7030A0"/>
          <w:sz w:val="28"/>
          <w:szCs w:val="28"/>
        </w:rPr>
      </w:pPr>
      <w:r w:rsidRPr="00BB14FA">
        <w:rPr>
          <w:rStyle w:val="a4"/>
          <w:color w:val="7030A0"/>
          <w:sz w:val="28"/>
          <w:szCs w:val="28"/>
          <w:bdr w:val="none" w:sz="0" w:space="0" w:color="auto" w:frame="1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</w:p>
    <w:p w:rsidR="00355F52" w:rsidRPr="00BB14FA" w:rsidRDefault="00355F52" w:rsidP="00355F52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12529"/>
          <w:sz w:val="28"/>
          <w:szCs w:val="28"/>
        </w:rPr>
      </w:pPr>
      <w:r w:rsidRPr="00BB14FA">
        <w:rPr>
          <w:color w:val="212529"/>
          <w:sz w:val="28"/>
          <w:szCs w:val="28"/>
        </w:rPr>
        <w:t> </w:t>
      </w:r>
      <w:r w:rsidRPr="00BB14FA">
        <w:rPr>
          <w:color w:val="212529"/>
          <w:sz w:val="28"/>
          <w:szCs w:val="28"/>
          <w:bdr w:val="none" w:sz="0" w:space="0" w:color="auto" w:frame="1"/>
        </w:rPr>
        <w:t> </w:t>
      </w:r>
    </w:p>
    <w:p w:rsidR="00EF2230" w:rsidRPr="00BB14FA" w:rsidRDefault="00355F52" w:rsidP="003430A2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BB14FA">
        <w:rPr>
          <w:noProof/>
          <w:sz w:val="28"/>
          <w:szCs w:val="28"/>
          <w:lang w:eastAsia="ru-RU"/>
        </w:rPr>
        <w:drawing>
          <wp:inline distT="0" distB="0" distL="0" distR="0">
            <wp:extent cx="4431030" cy="3063240"/>
            <wp:effectExtent l="19050" t="0" r="7620" b="0"/>
            <wp:docPr id="1" name="Рисунок 1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999" cy="3068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230" w:rsidRPr="00BB14FA" w:rsidSect="00BB14F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F52"/>
    <w:rsid w:val="003430A2"/>
    <w:rsid w:val="00355F52"/>
    <w:rsid w:val="004F7942"/>
    <w:rsid w:val="009A56FA"/>
    <w:rsid w:val="00BB14FA"/>
    <w:rsid w:val="00EF2230"/>
    <w:rsid w:val="00F8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F52"/>
    <w:rPr>
      <w:b/>
      <w:bCs/>
    </w:rPr>
  </w:style>
  <w:style w:type="character" w:styleId="a5">
    <w:name w:val="Emphasis"/>
    <w:basedOn w:val="a0"/>
    <w:uiPriority w:val="20"/>
    <w:qFormat/>
    <w:rsid w:val="00355F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D01DC-1B41-437B-8C0D-6C0BC100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2022-06-02T04:42:00Z</dcterms:created>
  <dcterms:modified xsi:type="dcterms:W3CDTF">2022-06-02T05:29:00Z</dcterms:modified>
</cp:coreProperties>
</file>